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D1862" w14:textId="77777777" w:rsidR="00704576" w:rsidRPr="00704576" w:rsidRDefault="00704576" w:rsidP="00E36680">
      <w:pPr>
        <w:pStyle w:val="EinfacherAbsatz"/>
        <w:spacing w:after="240" w:line="360" w:lineRule="auto"/>
        <w:rPr>
          <w:rFonts w:ascii="Times New Roman" w:hAnsi="Times New Roman" w:cs="Times New Roman"/>
          <w:color w:val="auto"/>
          <w:sz w:val="22"/>
          <w:szCs w:val="22"/>
        </w:rPr>
      </w:pPr>
      <w:r>
        <w:rPr>
          <w:rFonts w:ascii="Times New Roman" w:hAnsi="Times New Roman" w:cs="Times New Roman"/>
          <w:color w:val="auto"/>
          <w:sz w:val="22"/>
          <w:szCs w:val="22"/>
          <w:lang w:val="en-GB"/>
        </w:rPr>
        <w:t xml:space="preserve">Exciting play space </w:t>
      </w:r>
    </w:p>
    <w:p w14:paraId="48FD57EB" w14:textId="77777777" w:rsidR="00704576" w:rsidRPr="00704576" w:rsidRDefault="00704576" w:rsidP="00E36680">
      <w:pPr>
        <w:pStyle w:val="EinfacherAbsatz"/>
        <w:spacing w:after="240" w:line="360" w:lineRule="auto"/>
        <w:rPr>
          <w:rFonts w:ascii="Times New Roman" w:hAnsi="Times New Roman" w:cs="Times New Roman"/>
          <w:color w:val="auto"/>
          <w:sz w:val="22"/>
          <w:szCs w:val="22"/>
        </w:rPr>
      </w:pPr>
      <w:r>
        <w:rPr>
          <w:rFonts w:ascii="Times New Roman" w:hAnsi="Times New Roman" w:cs="Times New Roman"/>
          <w:color w:val="auto"/>
          <w:sz w:val="22"/>
          <w:szCs w:val="22"/>
          <w:lang w:val="en-GB"/>
        </w:rPr>
        <w:t>The Play Wall consists of several small house elements. With their different spaces and levels, they offer numerous opportunities for hiding away, climbing up, sliding down and going though openings. The cosiness of the little niches also provides the children with enough space for fantasy-full role-play</w:t>
      </w:r>
      <w:r w:rsidR="00CF2889">
        <w:rPr>
          <w:rFonts w:ascii="Times New Roman" w:hAnsi="Times New Roman" w:cs="Times New Roman"/>
          <w:color w:val="auto"/>
          <w:sz w:val="22"/>
          <w:szCs w:val="22"/>
          <w:lang w:val="en-GB"/>
        </w:rPr>
        <w:t>ing</w:t>
      </w:r>
      <w:r>
        <w:rPr>
          <w:rFonts w:ascii="Times New Roman" w:hAnsi="Times New Roman" w:cs="Times New Roman"/>
          <w:color w:val="auto"/>
          <w:sz w:val="22"/>
          <w:szCs w:val="22"/>
          <w:lang w:val="en-GB"/>
        </w:rPr>
        <w:t xml:space="preserve"> games. The modular Play Wall can be expanded to suit any needs and can be erected in a row or also at right angles. It is not just an attractive play space but also serves as sight and noise protection for playgrounds situated adjacent to roads.</w:t>
      </w:r>
    </w:p>
    <w:p w14:paraId="3A22B700" w14:textId="77777777" w:rsidR="00704576" w:rsidRPr="00704576" w:rsidRDefault="00704576" w:rsidP="00E36680">
      <w:pPr>
        <w:spacing w:after="240" w:line="360" w:lineRule="auto"/>
        <w:rPr>
          <w:rFonts w:ascii="Times New Roman" w:hAnsi="Times New Roman"/>
          <w:szCs w:val="22"/>
        </w:rPr>
      </w:pPr>
      <w:r>
        <w:rPr>
          <w:rFonts w:ascii="Times New Roman" w:hAnsi="Times New Roman"/>
          <w:szCs w:val="22"/>
          <w:lang w:val="en-GB"/>
        </w:rPr>
        <w:t>More than any other kind of exercise, climbing is a special and challenging exercise activity, characterised by its high degree of self-determining behaviour. It is also considered to be especially good at promoting development, not least because it removes inhibitions to exercise and is a fun activity. Combined with the possibilities offered by role-playing games and the opportunity to hide away in child-friendly niches, the Play Wall also promotes cooperation and communication, trains spatial perception and promotes self-confidence.</w:t>
      </w:r>
    </w:p>
    <w:p w14:paraId="60D352AA" w14:textId="77777777" w:rsidR="00A66958" w:rsidRPr="00704576" w:rsidRDefault="00A66958" w:rsidP="00E36680">
      <w:pPr>
        <w:pStyle w:val="StandardWeb"/>
        <w:spacing w:before="0" w:beforeAutospacing="0" w:after="240" w:afterAutospacing="0" w:line="360" w:lineRule="auto"/>
        <w:rPr>
          <w:sz w:val="22"/>
          <w:szCs w:val="22"/>
        </w:rPr>
      </w:pPr>
      <w:r>
        <w:rPr>
          <w:sz w:val="22"/>
          <w:szCs w:val="22"/>
          <w:lang w:val="en-GB"/>
        </w:rPr>
        <w:t xml:space="preserve">Information: </w:t>
      </w:r>
      <w:r>
        <w:rPr>
          <w:sz w:val="22"/>
          <w:szCs w:val="22"/>
          <w:lang w:val="en-GB"/>
        </w:rPr>
        <w:br/>
        <w:t>Richter Spi</w:t>
      </w:r>
      <w:r w:rsidR="00CF2889">
        <w:rPr>
          <w:sz w:val="22"/>
          <w:szCs w:val="22"/>
          <w:lang w:val="en-GB"/>
        </w:rPr>
        <w:t>elgeräte GmbH,</w:t>
      </w:r>
      <w:r w:rsidR="00CF2889">
        <w:rPr>
          <w:sz w:val="22"/>
          <w:szCs w:val="22"/>
          <w:lang w:val="en-GB"/>
        </w:rPr>
        <w:br/>
        <w:t>Simsseestraße 29</w:t>
      </w:r>
      <w:r w:rsidR="00CF2889">
        <w:rPr>
          <w:sz w:val="22"/>
          <w:szCs w:val="22"/>
          <w:lang w:val="en-GB"/>
        </w:rPr>
        <w:br/>
        <w:t>83112 Frasdorf</w:t>
      </w:r>
      <w:r w:rsidR="00CF2889">
        <w:rPr>
          <w:sz w:val="22"/>
          <w:szCs w:val="22"/>
          <w:lang w:val="en-GB"/>
        </w:rPr>
        <w:br/>
        <w:t>Tel.: +49 (0)80 52 17 98 - 0</w:t>
      </w:r>
      <w:r w:rsidR="00CF2889">
        <w:rPr>
          <w:sz w:val="22"/>
          <w:szCs w:val="22"/>
          <w:lang w:val="en-GB"/>
        </w:rPr>
        <w:br/>
        <w:t>Fax: +49 (0)80 52 41 80</w:t>
      </w:r>
      <w:r w:rsidR="00CF2889">
        <w:rPr>
          <w:sz w:val="22"/>
          <w:szCs w:val="22"/>
          <w:lang w:val="en-GB"/>
        </w:rPr>
        <w:br/>
        <w:t>e</w:t>
      </w:r>
      <w:bookmarkStart w:id="0" w:name="_GoBack"/>
      <w:bookmarkEnd w:id="0"/>
      <w:r>
        <w:rPr>
          <w:sz w:val="22"/>
          <w:szCs w:val="22"/>
          <w:lang w:val="en-GB"/>
        </w:rPr>
        <w:t>Mai</w:t>
      </w:r>
      <w:r w:rsidR="00CF2889">
        <w:rPr>
          <w:sz w:val="22"/>
          <w:szCs w:val="22"/>
          <w:lang w:val="en-GB"/>
        </w:rPr>
        <w:t>l: info@richter-spielgeraete.de</w:t>
      </w:r>
      <w:r>
        <w:rPr>
          <w:sz w:val="22"/>
          <w:szCs w:val="22"/>
          <w:lang w:val="en-GB"/>
        </w:rPr>
        <w:br/>
        <w:t xml:space="preserve">Internet: </w:t>
      </w:r>
      <w:hyperlink r:id="rId6" w:history="1">
        <w:r>
          <w:rPr>
            <w:rStyle w:val="Link"/>
            <w:color w:val="auto"/>
            <w:sz w:val="22"/>
            <w:szCs w:val="22"/>
            <w:u w:val="none"/>
            <w:lang w:val="en-GB"/>
          </w:rPr>
          <w:t>www.richter-spielgeraete.de</w:t>
        </w:r>
      </w:hyperlink>
    </w:p>
    <w:sectPr w:rsidR="00A66958" w:rsidRPr="00704576" w:rsidSect="00E36680">
      <w:pgSz w:w="11906" w:h="16838"/>
      <w:pgMar w:top="1417" w:right="226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nion Pro">
    <w:panose1 w:val="02040503050201020203"/>
    <w:charset w:val="00"/>
    <w:family w:val="auto"/>
    <w:pitch w:val="variable"/>
    <w:sig w:usb0="60000287" w:usb1="00000001"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A66958"/>
    <w:rsid w:val="0001435E"/>
    <w:rsid w:val="000D679C"/>
    <w:rsid w:val="00112122"/>
    <w:rsid w:val="00121F9B"/>
    <w:rsid w:val="0019667F"/>
    <w:rsid w:val="00212158"/>
    <w:rsid w:val="00275871"/>
    <w:rsid w:val="003B7AC2"/>
    <w:rsid w:val="003D7DD5"/>
    <w:rsid w:val="0043030E"/>
    <w:rsid w:val="00540B95"/>
    <w:rsid w:val="00552EAB"/>
    <w:rsid w:val="00577A04"/>
    <w:rsid w:val="005C3A16"/>
    <w:rsid w:val="005F3726"/>
    <w:rsid w:val="00647C9A"/>
    <w:rsid w:val="006922F6"/>
    <w:rsid w:val="006A3FC5"/>
    <w:rsid w:val="006F1F67"/>
    <w:rsid w:val="00704576"/>
    <w:rsid w:val="00760B47"/>
    <w:rsid w:val="007B65DD"/>
    <w:rsid w:val="007C49D1"/>
    <w:rsid w:val="0081495B"/>
    <w:rsid w:val="00891F3D"/>
    <w:rsid w:val="008F6C5C"/>
    <w:rsid w:val="0092315A"/>
    <w:rsid w:val="0093048B"/>
    <w:rsid w:val="009875C7"/>
    <w:rsid w:val="009A3183"/>
    <w:rsid w:val="009B316C"/>
    <w:rsid w:val="009B5AD8"/>
    <w:rsid w:val="00A2643E"/>
    <w:rsid w:val="00A66958"/>
    <w:rsid w:val="00A90E8A"/>
    <w:rsid w:val="00AB004D"/>
    <w:rsid w:val="00B037CC"/>
    <w:rsid w:val="00B0611E"/>
    <w:rsid w:val="00B06DC4"/>
    <w:rsid w:val="00BF50FD"/>
    <w:rsid w:val="00C217D2"/>
    <w:rsid w:val="00C53C38"/>
    <w:rsid w:val="00CD4199"/>
    <w:rsid w:val="00CF03D1"/>
    <w:rsid w:val="00CF2889"/>
    <w:rsid w:val="00D37389"/>
    <w:rsid w:val="00D51D80"/>
    <w:rsid w:val="00D5664E"/>
    <w:rsid w:val="00D61772"/>
    <w:rsid w:val="00D65949"/>
    <w:rsid w:val="00DC0D2C"/>
    <w:rsid w:val="00E07004"/>
    <w:rsid w:val="00E36680"/>
    <w:rsid w:val="00EC4EDF"/>
    <w:rsid w:val="00EF713E"/>
    <w:rsid w:val="00F35800"/>
    <w:rsid w:val="00F45962"/>
    <w:rsid w:val="00F51196"/>
    <w:rsid w:val="00F810C8"/>
    <w:rsid w:val="00FA419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D3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5664E"/>
    <w:pPr>
      <w:spacing w:after="0" w:line="240" w:lineRule="auto"/>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nhideWhenUsed/>
    <w:rsid w:val="00A66958"/>
    <w:pPr>
      <w:spacing w:before="100" w:beforeAutospacing="1" w:after="100" w:afterAutospacing="1"/>
    </w:pPr>
    <w:rPr>
      <w:rFonts w:ascii="Times New Roman" w:hAnsi="Times New Roman"/>
      <w:sz w:val="24"/>
      <w:szCs w:val="24"/>
    </w:rPr>
  </w:style>
  <w:style w:type="character" w:styleId="Betont">
    <w:name w:val="Strong"/>
    <w:basedOn w:val="Absatzstandardschriftart"/>
    <w:uiPriority w:val="22"/>
    <w:qFormat/>
    <w:rsid w:val="00A66958"/>
    <w:rPr>
      <w:b/>
      <w:bCs/>
    </w:rPr>
  </w:style>
  <w:style w:type="character" w:styleId="Link">
    <w:name w:val="Hyperlink"/>
    <w:basedOn w:val="Absatzstandardschriftart"/>
    <w:uiPriority w:val="99"/>
    <w:unhideWhenUsed/>
    <w:rsid w:val="00A66958"/>
    <w:rPr>
      <w:color w:val="0000FF"/>
      <w:u w:val="single"/>
    </w:rPr>
  </w:style>
  <w:style w:type="paragraph" w:customStyle="1" w:styleId="Adresse">
    <w:name w:val="Adresse"/>
    <w:basedOn w:val="Standard"/>
    <w:next w:val="Standard"/>
    <w:rsid w:val="00D5664E"/>
    <w:pPr>
      <w:spacing w:before="1440"/>
    </w:pPr>
  </w:style>
  <w:style w:type="paragraph" w:customStyle="1" w:styleId="EinfacherAbsatz">
    <w:name w:val="[Einfacher Absatz]"/>
    <w:basedOn w:val="Standard"/>
    <w:rsid w:val="00704576"/>
    <w:pPr>
      <w:autoSpaceDE w:val="0"/>
      <w:autoSpaceDN w:val="0"/>
      <w:adjustRightInd w:val="0"/>
      <w:spacing w:line="288" w:lineRule="auto"/>
      <w:textAlignment w:val="center"/>
    </w:pPr>
    <w:rPr>
      <w:rFonts w:ascii="Minion Pro" w:hAnsi="Minion Pro" w:cs="Minion Pro"/>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7745">
      <w:bodyDiv w:val="1"/>
      <w:marLeft w:val="0"/>
      <w:marRight w:val="0"/>
      <w:marTop w:val="0"/>
      <w:marBottom w:val="0"/>
      <w:divBdr>
        <w:top w:val="none" w:sz="0" w:space="0" w:color="auto"/>
        <w:left w:val="none" w:sz="0" w:space="0" w:color="auto"/>
        <w:bottom w:val="none" w:sz="0" w:space="0" w:color="auto"/>
        <w:right w:val="none" w:sz="0" w:space="0" w:color="auto"/>
      </w:divBdr>
      <w:divsChild>
        <w:div w:id="621812660">
          <w:marLeft w:val="0"/>
          <w:marRight w:val="0"/>
          <w:marTop w:val="0"/>
          <w:marBottom w:val="0"/>
          <w:divBdr>
            <w:top w:val="none" w:sz="0" w:space="0" w:color="auto"/>
            <w:left w:val="none" w:sz="0" w:space="0" w:color="auto"/>
            <w:bottom w:val="none" w:sz="0" w:space="0" w:color="auto"/>
            <w:right w:val="none" w:sz="0" w:space="0" w:color="auto"/>
          </w:divBdr>
        </w:div>
        <w:div w:id="1572079623">
          <w:marLeft w:val="0"/>
          <w:marRight w:val="0"/>
          <w:marTop w:val="0"/>
          <w:marBottom w:val="0"/>
          <w:divBdr>
            <w:top w:val="none" w:sz="0" w:space="0" w:color="auto"/>
            <w:left w:val="none" w:sz="0" w:space="0" w:color="auto"/>
            <w:bottom w:val="none" w:sz="0" w:space="0" w:color="auto"/>
            <w:right w:val="none" w:sz="0" w:space="0" w:color="auto"/>
          </w:divBdr>
        </w:div>
      </w:divsChild>
    </w:div>
    <w:div w:id="412556829">
      <w:bodyDiv w:val="1"/>
      <w:marLeft w:val="0"/>
      <w:marRight w:val="0"/>
      <w:marTop w:val="0"/>
      <w:marBottom w:val="0"/>
      <w:divBdr>
        <w:top w:val="none" w:sz="0" w:space="0" w:color="auto"/>
        <w:left w:val="none" w:sz="0" w:space="0" w:color="auto"/>
        <w:bottom w:val="none" w:sz="0" w:space="0" w:color="auto"/>
        <w:right w:val="none" w:sz="0" w:space="0" w:color="auto"/>
      </w:divBdr>
    </w:div>
    <w:div w:id="42874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richter-spielgeraete.d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678E6-25D9-334A-88FC-0EBDE727A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1165</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Iris Hansen</cp:lastModifiedBy>
  <cp:revision>3</cp:revision>
  <cp:lastPrinted>2015-09-08T06:59:00Z</cp:lastPrinted>
  <dcterms:created xsi:type="dcterms:W3CDTF">2015-10-16T08:11:00Z</dcterms:created>
  <dcterms:modified xsi:type="dcterms:W3CDTF">2015-10-23T10:48:00Z</dcterms:modified>
</cp:coreProperties>
</file>