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670" w:rsidRDefault="005F6670" w:rsidP="005F6670">
      <w:pPr>
        <w:pStyle w:val="KeinAbsatzformat"/>
        <w:tabs>
          <w:tab w:val="left" w:pos="567"/>
        </w:tabs>
        <w:rPr>
          <w:rFonts w:ascii="Frutiger LT 55 Roman" w:hAnsi="Frutiger LT 55 Roman" w:cs="Frutiger LT 55 Roman"/>
          <w:color w:val="C31829"/>
        </w:rPr>
      </w:pPr>
      <w:r>
        <w:rPr>
          <w:rFonts w:ascii="Frutiger LT 55 Roman" w:hAnsi="Frutiger LT 55 Roman" w:cs="Frutiger LT 55 Roman"/>
          <w:color w:val="C31829"/>
        </w:rPr>
        <w:t xml:space="preserve">Press </w:t>
      </w:r>
      <w:proofErr w:type="spellStart"/>
      <w:r>
        <w:rPr>
          <w:rFonts w:ascii="Frutiger LT 55 Roman" w:hAnsi="Frutiger LT 55 Roman" w:cs="Frutiger LT 55 Roman"/>
          <w:color w:val="C31829"/>
        </w:rPr>
        <w:t>information</w:t>
      </w:r>
      <w:proofErr w:type="spellEnd"/>
    </w:p>
    <w:p w:rsidR="005F6670" w:rsidRDefault="005F6670" w:rsidP="005F6670">
      <w:pPr>
        <w:pStyle w:val="KeinAbsatzformat"/>
        <w:tabs>
          <w:tab w:val="left" w:pos="567"/>
        </w:tabs>
        <w:rPr>
          <w:rFonts w:ascii="Frutiger LT 55 Roman" w:hAnsi="Frutiger LT 55 Roman" w:cs="Frutiger LT 55 Roman"/>
        </w:rPr>
      </w:pPr>
      <w:r>
        <w:rPr>
          <w:rFonts w:ascii="Frutiger LT 55 Roman" w:hAnsi="Frutiger LT 55 Roman" w:cs="Frutiger LT 55 Roman"/>
        </w:rPr>
        <w:t>March 2016</w:t>
      </w:r>
    </w:p>
    <w:p w:rsidR="005F6670" w:rsidRDefault="005F6670" w:rsidP="005F6670">
      <w:pPr>
        <w:pStyle w:val="berschrift"/>
        <w:rPr>
          <w:sz w:val="36"/>
          <w:szCs w:val="36"/>
          <w:lang w:val="en-US"/>
        </w:rPr>
      </w:pPr>
    </w:p>
    <w:p w:rsidR="005F6670" w:rsidRPr="005F6670" w:rsidRDefault="005F6670" w:rsidP="005F6670">
      <w:pPr>
        <w:pStyle w:val="berschrift"/>
        <w:rPr>
          <w:sz w:val="36"/>
          <w:szCs w:val="36"/>
          <w:lang w:val="en-US"/>
        </w:rPr>
      </w:pPr>
      <w:r w:rsidRPr="005F6670">
        <w:rPr>
          <w:sz w:val="36"/>
          <w:szCs w:val="36"/>
          <w:lang w:val="en-US"/>
        </w:rPr>
        <w:t>The Caterpillar – a modular play system</w:t>
      </w:r>
    </w:p>
    <w:p w:rsidR="00BE4CB3" w:rsidRPr="005F6670" w:rsidRDefault="005F6670" w:rsidP="005F6670">
      <w:pPr>
        <w:rPr>
          <w:sz w:val="36"/>
          <w:szCs w:val="36"/>
          <w:lang w:val="en-US"/>
        </w:rPr>
      </w:pPr>
      <w:proofErr w:type="gramStart"/>
      <w:r w:rsidRPr="005F6670">
        <w:rPr>
          <w:sz w:val="36"/>
          <w:szCs w:val="36"/>
          <w:lang w:val="en-US"/>
        </w:rPr>
        <w:t>for</w:t>
      </w:r>
      <w:proofErr w:type="gramEnd"/>
      <w:r w:rsidRPr="005F6670">
        <w:rPr>
          <w:sz w:val="36"/>
          <w:szCs w:val="36"/>
          <w:lang w:val="en-US"/>
        </w:rPr>
        <w:t xml:space="preserve"> small playgrounds</w:t>
      </w:r>
    </w:p>
    <w:p w:rsidR="005F6670" w:rsidRPr="005F6670" w:rsidRDefault="005F6670" w:rsidP="005F6670">
      <w:pPr>
        <w:pStyle w:val="KeinAbsatzformat"/>
        <w:tabs>
          <w:tab w:val="left" w:pos="567"/>
        </w:tabs>
        <w:jc w:val="both"/>
        <w:rPr>
          <w:rFonts w:ascii="Frutiger LT 45 Light" w:hAnsi="Frutiger LT 45 Light" w:cs="Frutiger LT 45 Light"/>
          <w:sz w:val="20"/>
          <w:szCs w:val="20"/>
          <w:lang w:val="en-US"/>
        </w:rPr>
      </w:pPr>
      <w:r w:rsidRPr="005F6670">
        <w:rPr>
          <w:rFonts w:ascii="Frutiger LT 45 Light" w:hAnsi="Frutiger LT 45 Light" w:cs="Frutiger LT 45 Light"/>
          <w:sz w:val="20"/>
          <w:szCs w:val="20"/>
          <w:lang w:val="en-US"/>
        </w:rPr>
        <w:t xml:space="preserve">Even smaller playgrounds can be provided with a comprehensive range of play options without overloading the space. With its slim wooden body, the caterpillar is both elegant and robust. Its attractive and harmonious appearance with numerous pieces of play equipment is an appealing offer for smaller children. Alongside many different sand play elements, such as sand shovels, sand tippers, sieves, turntables, baking tables and sand channels, there are </w:t>
      </w:r>
      <w:proofErr w:type="spellStart"/>
      <w:r w:rsidRPr="005F6670">
        <w:rPr>
          <w:rFonts w:ascii="Frutiger LT 45 Light" w:hAnsi="Frutiger LT 45 Light" w:cs="Frutiger LT 45 Light"/>
          <w:sz w:val="20"/>
          <w:szCs w:val="20"/>
          <w:lang w:val="en-US"/>
        </w:rPr>
        <w:t>coloured</w:t>
      </w:r>
      <w:proofErr w:type="spellEnd"/>
      <w:r w:rsidRPr="005F6670">
        <w:rPr>
          <w:rFonts w:ascii="Frutiger LT 45 Light" w:hAnsi="Frutiger LT 45 Light" w:cs="Frutiger LT 45 Light"/>
          <w:sz w:val="20"/>
          <w:szCs w:val="20"/>
          <w:lang w:val="en-US"/>
        </w:rPr>
        <w:t xml:space="preserve"> viewing windows, little bells, a marble run, visually revolving discs, access hatches, sun sails and offers for role-playing games.</w:t>
      </w:r>
    </w:p>
    <w:p w:rsidR="005F6670" w:rsidRPr="005F6670" w:rsidRDefault="005F6670" w:rsidP="005F6670">
      <w:pPr>
        <w:pStyle w:val="KeinAbsatzformat"/>
        <w:tabs>
          <w:tab w:val="left" w:pos="567"/>
        </w:tabs>
        <w:jc w:val="both"/>
        <w:rPr>
          <w:rFonts w:ascii="Frutiger LT 45 Light" w:hAnsi="Frutiger LT 45 Light" w:cs="Frutiger LT 45 Light"/>
          <w:sz w:val="20"/>
          <w:szCs w:val="20"/>
          <w:lang w:val="en-US"/>
        </w:rPr>
      </w:pPr>
    </w:p>
    <w:p w:rsidR="005F6670" w:rsidRPr="005F6670" w:rsidRDefault="005F6670" w:rsidP="005F6670">
      <w:pPr>
        <w:pStyle w:val="KeinAbsatzformat"/>
        <w:tabs>
          <w:tab w:val="left" w:pos="567"/>
        </w:tabs>
        <w:jc w:val="both"/>
        <w:rPr>
          <w:rFonts w:ascii="Frutiger LT 45 Light" w:hAnsi="Frutiger LT 45 Light" w:cs="Frutiger LT 45 Light"/>
          <w:sz w:val="20"/>
          <w:szCs w:val="20"/>
          <w:lang w:val="en-US"/>
        </w:rPr>
      </w:pPr>
      <w:r w:rsidRPr="005F6670">
        <w:rPr>
          <w:rFonts w:ascii="Frutiger LT 45 Light" w:hAnsi="Frutiger LT 45 Light" w:cs="Frutiger LT 45 Light"/>
          <w:sz w:val="20"/>
          <w:szCs w:val="20"/>
          <w:lang w:val="en-US"/>
        </w:rPr>
        <w:t xml:space="preserve">The single wall elements can be flexibly combined with one another, while the angle at which the individual elements are placed and their arrangement and order enable you to plan an individual play offer to suit your needs. </w:t>
      </w:r>
    </w:p>
    <w:p w:rsidR="005F6670" w:rsidRDefault="005F6670" w:rsidP="005F6670">
      <w:pPr>
        <w:rPr>
          <w:rFonts w:ascii="Frutiger LT 45 Light" w:hAnsi="Frutiger LT 45 Light" w:cs="Frutiger LT 45 Light"/>
          <w:sz w:val="20"/>
          <w:szCs w:val="20"/>
          <w:lang w:val="en-US"/>
        </w:rPr>
      </w:pPr>
      <w:r w:rsidRPr="005F6670">
        <w:rPr>
          <w:rFonts w:ascii="Frutiger LT 45 Light" w:hAnsi="Frutiger LT 45 Light" w:cs="Frutiger LT 45 Light"/>
          <w:sz w:val="20"/>
          <w:szCs w:val="20"/>
          <w:lang w:val="en-US"/>
        </w:rPr>
        <w:t>Numerous variations can be created this way: for example with revolving discs or a marble run, with a sand see-saw or turntable, sun sail or sand sieve, baking table or kitchen. The latter can be installed with a water connection via a garden hose. The space partitions promote communicative play, but also make it possible to create borders and divide up the play areas, which, thanks to the modular play system, harmoniously blend in with the layout of the grounds.</w:t>
      </w:r>
    </w:p>
    <w:p w:rsidR="005F6670" w:rsidRDefault="005F6670" w:rsidP="005F6670">
      <w:pPr>
        <w:rPr>
          <w:rFonts w:ascii="Frutiger LT 45 Light" w:hAnsi="Frutiger LT 45 Light" w:cs="Frutiger LT 45 Light"/>
          <w:sz w:val="20"/>
          <w:szCs w:val="20"/>
          <w:lang w:val="en-US"/>
        </w:rPr>
      </w:pPr>
    </w:p>
    <w:p w:rsidR="005F6670" w:rsidRDefault="005F6670" w:rsidP="005F6670">
      <w:pPr>
        <w:pStyle w:val="KeinAbsatzformat"/>
        <w:tabs>
          <w:tab w:val="left" w:pos="567"/>
        </w:tabs>
        <w:rPr>
          <w:rFonts w:ascii="Helvetica 35" w:hAnsi="Helvetica 35" w:cs="Helvetica 35"/>
          <w:sz w:val="14"/>
          <w:szCs w:val="14"/>
        </w:rPr>
      </w:pPr>
      <w:r>
        <w:rPr>
          <w:rFonts w:ascii="Helvetica 35" w:hAnsi="Helvetica 35" w:cs="Helvetica 35"/>
          <w:sz w:val="14"/>
          <w:szCs w:val="14"/>
        </w:rPr>
        <w:t xml:space="preserve">Design: F. </w:t>
      </w:r>
      <w:proofErr w:type="spellStart"/>
      <w:r>
        <w:rPr>
          <w:rFonts w:ascii="Helvetica 35" w:hAnsi="Helvetica 35" w:cs="Helvetica 35"/>
          <w:sz w:val="14"/>
          <w:szCs w:val="14"/>
        </w:rPr>
        <w:t>Dorband</w:t>
      </w:r>
      <w:proofErr w:type="spellEnd"/>
      <w:r>
        <w:rPr>
          <w:rFonts w:ascii="Helvetica 35" w:hAnsi="Helvetica 35" w:cs="Helvetica 35"/>
          <w:sz w:val="14"/>
          <w:szCs w:val="14"/>
        </w:rPr>
        <w:t xml:space="preserve"> / H. Thiele</w:t>
      </w:r>
    </w:p>
    <w:p w:rsidR="005F6670" w:rsidRDefault="005F6670" w:rsidP="005F6670">
      <w:pPr>
        <w:pStyle w:val="KeinAbsatzformat"/>
        <w:tabs>
          <w:tab w:val="left" w:pos="567"/>
        </w:tabs>
        <w:rPr>
          <w:rFonts w:ascii="Helvetica 35" w:hAnsi="Helvetica 35" w:cs="Helvetica 35"/>
          <w:sz w:val="14"/>
          <w:szCs w:val="14"/>
        </w:rPr>
      </w:pPr>
    </w:p>
    <w:p w:rsidR="005F6670" w:rsidRDefault="005F6670" w:rsidP="005F6670">
      <w:pPr>
        <w:pStyle w:val="KeinAbsatzformat"/>
        <w:tabs>
          <w:tab w:val="left" w:pos="567"/>
        </w:tabs>
        <w:rPr>
          <w:rFonts w:ascii="Helvetica 45" w:hAnsi="Helvetica 45" w:cs="Helvetica 45"/>
          <w:sz w:val="14"/>
          <w:szCs w:val="14"/>
        </w:rPr>
      </w:pPr>
      <w:r>
        <w:rPr>
          <w:rFonts w:ascii="Helvetica 35" w:hAnsi="Helvetica 35" w:cs="Helvetica 35"/>
          <w:sz w:val="14"/>
          <w:szCs w:val="14"/>
        </w:rPr>
        <w:t>Information:</w:t>
      </w:r>
    </w:p>
    <w:p w:rsidR="005F6670" w:rsidRDefault="005F6670" w:rsidP="005F6670">
      <w:pPr>
        <w:pStyle w:val="KeinAbsatzformat"/>
        <w:tabs>
          <w:tab w:val="left" w:pos="567"/>
        </w:tabs>
        <w:suppressAutoHyphens/>
        <w:rPr>
          <w:rFonts w:ascii="Helvetica 35" w:hAnsi="Helvetica 35" w:cs="Helvetica 35"/>
          <w:sz w:val="14"/>
          <w:szCs w:val="14"/>
        </w:rPr>
      </w:pPr>
      <w:r>
        <w:rPr>
          <w:rFonts w:ascii="Helvetica 35" w:hAnsi="Helvetica 35" w:cs="Helvetica 35"/>
          <w:sz w:val="14"/>
          <w:szCs w:val="14"/>
        </w:rPr>
        <w:t>Richter Spielgeräte GmbH</w:t>
      </w:r>
    </w:p>
    <w:p w:rsidR="005F6670" w:rsidRDefault="005F6670" w:rsidP="005F6670">
      <w:pPr>
        <w:pStyle w:val="KeinAbsatzformat"/>
        <w:tabs>
          <w:tab w:val="left" w:pos="567"/>
        </w:tabs>
        <w:suppressAutoHyphens/>
        <w:rPr>
          <w:rFonts w:ascii="Helvetica 35" w:hAnsi="Helvetica 35" w:cs="Helvetica 35"/>
          <w:sz w:val="14"/>
          <w:szCs w:val="14"/>
        </w:rPr>
      </w:pPr>
      <w:r>
        <w:rPr>
          <w:rFonts w:ascii="Helvetica 35" w:hAnsi="Helvetica 35" w:cs="Helvetica 35"/>
          <w:sz w:val="14"/>
          <w:szCs w:val="14"/>
        </w:rPr>
        <w:t>Simsseestraße 29</w:t>
      </w:r>
    </w:p>
    <w:p w:rsidR="005F6670" w:rsidRDefault="005F6670" w:rsidP="005F6670">
      <w:pPr>
        <w:pStyle w:val="KeinAbsatzformat"/>
        <w:tabs>
          <w:tab w:val="left" w:pos="567"/>
        </w:tabs>
        <w:suppressAutoHyphens/>
        <w:rPr>
          <w:rFonts w:ascii="Helvetica 35" w:hAnsi="Helvetica 35" w:cs="Helvetica 35"/>
          <w:sz w:val="14"/>
          <w:szCs w:val="14"/>
        </w:rPr>
      </w:pPr>
      <w:r>
        <w:rPr>
          <w:rFonts w:ascii="Helvetica 35" w:hAnsi="Helvetica 35" w:cs="Helvetica 35"/>
          <w:sz w:val="14"/>
          <w:szCs w:val="14"/>
        </w:rPr>
        <w:t>83112 Frasdorf</w:t>
      </w:r>
    </w:p>
    <w:p w:rsidR="005F6670" w:rsidRDefault="005F6670" w:rsidP="005F6670">
      <w:pPr>
        <w:pStyle w:val="KeinAbsatzformat"/>
        <w:tabs>
          <w:tab w:val="left" w:pos="567"/>
        </w:tabs>
        <w:suppressAutoHyphens/>
        <w:rPr>
          <w:rFonts w:ascii="Helvetica 35" w:hAnsi="Helvetica 35" w:cs="Helvetica 35"/>
          <w:sz w:val="14"/>
          <w:szCs w:val="14"/>
        </w:rPr>
      </w:pPr>
      <w:r>
        <w:rPr>
          <w:rFonts w:ascii="Helvetica 35" w:hAnsi="Helvetica 35" w:cs="Helvetica 35"/>
          <w:sz w:val="14"/>
          <w:szCs w:val="14"/>
        </w:rPr>
        <w:t>Phone: +49 (0)80 52 179</w:t>
      </w:r>
      <w:r>
        <w:rPr>
          <w:rFonts w:ascii="Arial" w:hAnsi="Arial" w:cs="Arial"/>
          <w:sz w:val="14"/>
          <w:szCs w:val="14"/>
        </w:rPr>
        <w:t> </w:t>
      </w:r>
      <w:r>
        <w:rPr>
          <w:rFonts w:ascii="Helvetica 35" w:hAnsi="Helvetica 35" w:cs="Helvetica 35"/>
          <w:sz w:val="14"/>
          <w:szCs w:val="14"/>
        </w:rPr>
        <w:t>80</w:t>
      </w:r>
    </w:p>
    <w:p w:rsidR="005F6670" w:rsidRDefault="005F6670" w:rsidP="005F6670">
      <w:pPr>
        <w:pStyle w:val="KeinAbsatzformat"/>
        <w:tabs>
          <w:tab w:val="left" w:pos="567"/>
        </w:tabs>
        <w:suppressAutoHyphens/>
        <w:rPr>
          <w:rFonts w:ascii="Helvetica 45" w:hAnsi="Helvetica 45" w:cs="Helvetica 45"/>
          <w:sz w:val="14"/>
          <w:szCs w:val="14"/>
        </w:rPr>
      </w:pPr>
      <w:r>
        <w:rPr>
          <w:rFonts w:ascii="Helvetica 35" w:hAnsi="Helvetica 35" w:cs="Helvetica 35"/>
          <w:sz w:val="14"/>
          <w:szCs w:val="14"/>
        </w:rPr>
        <w:t>Fax: +49 (0)80 52 41 80</w:t>
      </w:r>
    </w:p>
    <w:p w:rsidR="005F6670" w:rsidRDefault="005F6670" w:rsidP="005F6670">
      <w:pPr>
        <w:pStyle w:val="KeinAbsatzformat"/>
        <w:tabs>
          <w:tab w:val="left" w:pos="567"/>
        </w:tabs>
        <w:rPr>
          <w:rFonts w:ascii="Helvetica 35" w:hAnsi="Helvetica 35" w:cs="Helvetica 35"/>
          <w:sz w:val="14"/>
          <w:szCs w:val="14"/>
        </w:rPr>
      </w:pPr>
      <w:proofErr w:type="spellStart"/>
      <w:r>
        <w:rPr>
          <w:rFonts w:ascii="Helvetica 35" w:hAnsi="Helvetica 35" w:cs="Helvetica 35"/>
          <w:sz w:val="14"/>
          <w:szCs w:val="14"/>
        </w:rPr>
        <w:t>E-mail</w:t>
      </w:r>
      <w:proofErr w:type="spellEnd"/>
      <w:r>
        <w:rPr>
          <w:rFonts w:ascii="Helvetica 35" w:hAnsi="Helvetica 35" w:cs="Helvetica 35"/>
          <w:sz w:val="14"/>
          <w:szCs w:val="14"/>
        </w:rPr>
        <w:t>: info@richter-spielgeraete.de, Internet: www.richter-spielgeraete.de</w:t>
      </w:r>
    </w:p>
    <w:p w:rsidR="005F6670" w:rsidRDefault="005F6670" w:rsidP="005F6670"/>
    <w:p w:rsidR="005F6670" w:rsidRDefault="005F6670" w:rsidP="005F6670">
      <w:pPr>
        <w:pStyle w:val="KeinAbsatzformat"/>
        <w:tabs>
          <w:tab w:val="left" w:pos="567"/>
        </w:tabs>
        <w:rPr>
          <w:rFonts w:ascii="Frutiger LT 45 Light" w:hAnsi="Frutiger LT 45 Light" w:cs="Frutiger LT 45 Light"/>
          <w:sz w:val="14"/>
          <w:szCs w:val="14"/>
        </w:rPr>
      </w:pPr>
      <w:r w:rsidRPr="005F6670">
        <w:rPr>
          <w:rFonts w:ascii="Frutiger LT 45 Light" w:hAnsi="Frutiger LT 45 Light" w:cs="Frutiger LT 45 Light"/>
          <w:sz w:val="14"/>
          <w:szCs w:val="14"/>
          <w:lang w:val="en-US"/>
        </w:rPr>
        <w:t xml:space="preserve">Reprint free of charge. No charge for publication of photographs in connection with this text when credited as follows: “Photo: Richter Spielgeräte, Frasdorf.” </w:t>
      </w:r>
      <w:proofErr w:type="spellStart"/>
      <w:r>
        <w:rPr>
          <w:rFonts w:ascii="Frutiger LT 45 Light" w:hAnsi="Frutiger LT 45 Light" w:cs="Frutiger LT 45 Light"/>
          <w:sz w:val="14"/>
          <w:szCs w:val="14"/>
        </w:rPr>
        <w:t>We</w:t>
      </w:r>
      <w:proofErr w:type="spellEnd"/>
      <w:r>
        <w:rPr>
          <w:rFonts w:ascii="Frutiger LT 45 Light" w:hAnsi="Frutiger LT 45 Light" w:cs="Frutiger LT 45 Light"/>
          <w:sz w:val="14"/>
          <w:szCs w:val="14"/>
        </w:rPr>
        <w:t xml:space="preserve"> </w:t>
      </w:r>
      <w:proofErr w:type="spellStart"/>
      <w:r>
        <w:rPr>
          <w:rFonts w:ascii="Frutiger LT 45 Light" w:hAnsi="Frutiger LT 45 Light" w:cs="Frutiger LT 45 Light"/>
          <w:sz w:val="14"/>
          <w:szCs w:val="14"/>
        </w:rPr>
        <w:t>would</w:t>
      </w:r>
      <w:proofErr w:type="spellEnd"/>
      <w:r>
        <w:rPr>
          <w:rFonts w:ascii="Frutiger LT 45 Light" w:hAnsi="Frutiger LT 45 Light" w:cs="Frutiger LT 45 Light"/>
          <w:sz w:val="14"/>
          <w:szCs w:val="14"/>
        </w:rPr>
        <w:t xml:space="preserve"> </w:t>
      </w:r>
      <w:proofErr w:type="spellStart"/>
      <w:r>
        <w:rPr>
          <w:rFonts w:ascii="Frutiger LT 45 Light" w:hAnsi="Frutiger LT 45 Light" w:cs="Frutiger LT 45 Light"/>
          <w:sz w:val="14"/>
          <w:szCs w:val="14"/>
        </w:rPr>
        <w:t>appreciate</w:t>
      </w:r>
      <w:proofErr w:type="spellEnd"/>
      <w:r>
        <w:rPr>
          <w:rFonts w:ascii="Frutiger LT 45 Light" w:hAnsi="Frutiger LT 45 Light" w:cs="Frutiger LT 45 Light"/>
          <w:sz w:val="14"/>
          <w:szCs w:val="14"/>
        </w:rPr>
        <w:t xml:space="preserve"> a </w:t>
      </w:r>
      <w:proofErr w:type="spellStart"/>
      <w:r>
        <w:rPr>
          <w:rFonts w:ascii="Frutiger LT 45 Light" w:hAnsi="Frutiger LT 45 Light" w:cs="Frutiger LT 45 Light"/>
          <w:sz w:val="14"/>
          <w:szCs w:val="14"/>
        </w:rPr>
        <w:t>copy</w:t>
      </w:r>
      <w:proofErr w:type="spellEnd"/>
      <w:r>
        <w:rPr>
          <w:rFonts w:ascii="Frutiger LT 45 Light" w:hAnsi="Frutiger LT 45 Light" w:cs="Frutiger LT 45 Light"/>
          <w:sz w:val="14"/>
          <w:szCs w:val="14"/>
        </w:rPr>
        <w:t xml:space="preserve"> </w:t>
      </w:r>
      <w:proofErr w:type="spellStart"/>
      <w:r>
        <w:rPr>
          <w:rFonts w:ascii="Frutiger LT 45 Light" w:hAnsi="Frutiger LT 45 Light" w:cs="Frutiger LT 45 Light"/>
          <w:sz w:val="14"/>
          <w:szCs w:val="14"/>
        </w:rPr>
        <w:t>of</w:t>
      </w:r>
      <w:proofErr w:type="spellEnd"/>
      <w:r>
        <w:rPr>
          <w:rFonts w:ascii="Frutiger LT 45 Light" w:hAnsi="Frutiger LT 45 Light" w:cs="Frutiger LT 45 Light"/>
          <w:sz w:val="14"/>
          <w:szCs w:val="14"/>
        </w:rPr>
        <w:t xml:space="preserve"> </w:t>
      </w:r>
      <w:proofErr w:type="spellStart"/>
      <w:r>
        <w:rPr>
          <w:rFonts w:ascii="Frutiger LT 45 Light" w:hAnsi="Frutiger LT 45 Light" w:cs="Frutiger LT 45 Light"/>
          <w:sz w:val="14"/>
          <w:szCs w:val="14"/>
        </w:rPr>
        <w:t>the</w:t>
      </w:r>
      <w:proofErr w:type="spellEnd"/>
      <w:r>
        <w:rPr>
          <w:rFonts w:ascii="Frutiger LT 45 Light" w:hAnsi="Frutiger LT 45 Light" w:cs="Frutiger LT 45 Light"/>
          <w:sz w:val="14"/>
          <w:szCs w:val="14"/>
        </w:rPr>
        <w:t xml:space="preserve"> </w:t>
      </w:r>
      <w:proofErr w:type="spellStart"/>
      <w:r>
        <w:rPr>
          <w:rFonts w:ascii="Frutiger LT 45 Light" w:hAnsi="Frutiger LT 45 Light" w:cs="Frutiger LT 45 Light"/>
          <w:sz w:val="14"/>
          <w:szCs w:val="14"/>
        </w:rPr>
        <w:t>publication</w:t>
      </w:r>
      <w:proofErr w:type="spellEnd"/>
      <w:r>
        <w:rPr>
          <w:rFonts w:ascii="Frutiger LT 45 Light" w:hAnsi="Frutiger LT 45 Light" w:cs="Frutiger LT 45 Light"/>
          <w:sz w:val="14"/>
          <w:szCs w:val="14"/>
        </w:rPr>
        <w:t xml:space="preserve"> </w:t>
      </w:r>
      <w:proofErr w:type="spellStart"/>
      <w:r>
        <w:rPr>
          <w:rFonts w:ascii="Frutiger LT 45 Light" w:hAnsi="Frutiger LT 45 Light" w:cs="Frutiger LT 45 Light"/>
          <w:sz w:val="14"/>
          <w:szCs w:val="14"/>
        </w:rPr>
        <w:t>document</w:t>
      </w:r>
      <w:proofErr w:type="spellEnd"/>
      <w:r>
        <w:rPr>
          <w:rFonts w:ascii="Frutiger LT 45 Light" w:hAnsi="Frutiger LT 45 Light" w:cs="Frutiger LT 45 Light"/>
          <w:sz w:val="14"/>
          <w:szCs w:val="14"/>
        </w:rPr>
        <w:t>.</w:t>
      </w:r>
    </w:p>
    <w:p w:rsidR="005F6670" w:rsidRPr="005F6670" w:rsidRDefault="005F6670" w:rsidP="005F6670">
      <w:bookmarkStart w:id="0" w:name="_GoBack"/>
      <w:bookmarkEnd w:id="0"/>
    </w:p>
    <w:sectPr w:rsidR="005F6670" w:rsidRPr="005F66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utiger LT 65 Bold">
    <w:panose1 w:val="00000000000000000000"/>
    <w:charset w:val="00"/>
    <w:family w:val="roman"/>
    <w:notTrueType/>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Frutiger LT 55 Roman">
    <w:panose1 w:val="00000000000000000000"/>
    <w:charset w:val="00"/>
    <w:family w:val="roman"/>
    <w:notTrueType/>
    <w:pitch w:val="variable"/>
    <w:sig w:usb0="00000003" w:usb1="00000000" w:usb2="00000000" w:usb3="00000000" w:csb0="00000001" w:csb1="00000000"/>
  </w:font>
  <w:font w:name="Frutiger LT 45 Light">
    <w:panose1 w:val="00000000000000000000"/>
    <w:charset w:val="00"/>
    <w:family w:val="roman"/>
    <w:notTrueType/>
    <w:pitch w:val="variable"/>
    <w:sig w:usb0="00000003" w:usb1="00000000" w:usb2="00000000" w:usb3="00000000" w:csb0="00000001" w:csb1="00000000"/>
  </w:font>
  <w:font w:name="Helvetica 35">
    <w:panose1 w:val="00000000000000000000"/>
    <w:charset w:val="00"/>
    <w:family w:val="swiss"/>
    <w:notTrueType/>
    <w:pitch w:val="variable"/>
    <w:sig w:usb0="00000003" w:usb1="00000000" w:usb2="00000000" w:usb3="00000000" w:csb0="00000001" w:csb1="00000000"/>
  </w:font>
  <w:font w:name="Helvetica 45">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670"/>
    <w:rsid w:val="005F6670"/>
    <w:rsid w:val="00BE4C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8D249C-DFED-4910-98CB-2D535CF8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uiPriority w:val="99"/>
    <w:rsid w:val="005F6670"/>
    <w:pPr>
      <w:autoSpaceDE w:val="0"/>
      <w:autoSpaceDN w:val="0"/>
      <w:adjustRightInd w:val="0"/>
      <w:spacing w:after="0" w:line="400" w:lineRule="atLeast"/>
      <w:textAlignment w:val="center"/>
    </w:pPr>
    <w:rPr>
      <w:rFonts w:ascii="Frutiger LT 65 Bold" w:hAnsi="Frutiger LT 65 Bold" w:cs="Frutiger LT 65 Bold"/>
      <w:b/>
      <w:bCs/>
      <w:color w:val="000000"/>
      <w:sz w:val="32"/>
      <w:szCs w:val="32"/>
    </w:rPr>
  </w:style>
  <w:style w:type="paragraph" w:customStyle="1" w:styleId="KeinAbsatzformat">
    <w:name w:val="[Kein Absatzformat]"/>
    <w:rsid w:val="005F6670"/>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Richter Spielgeräte GmbH</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Fuchs Jürgen</dc:creator>
  <cp:keywords/>
  <dc:description/>
  <cp:lastModifiedBy>Fuchs Jürgen</cp:lastModifiedBy>
  <cp:revision>1</cp:revision>
  <dcterms:created xsi:type="dcterms:W3CDTF">2016-03-10T11:48:00Z</dcterms:created>
  <dcterms:modified xsi:type="dcterms:W3CDTF">2016-03-10T11:52:00Z</dcterms:modified>
</cp:coreProperties>
</file>