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61E9" w:rsidRPr="008F61E9" w:rsidRDefault="008F61E9" w:rsidP="008F61E9">
      <w:pPr>
        <w:rPr>
          <w:rFonts w:ascii="Arial" w:hAnsi="Arial" w:cs="Arial"/>
          <w:color w:val="000000"/>
          <w:spacing w:val="3"/>
          <w:sz w:val="20"/>
          <w:szCs w:val="20"/>
          <w:lang w:val="en-US"/>
        </w:rPr>
      </w:pPr>
      <w:r w:rsidRPr="008F61E9">
        <w:rPr>
          <w:rFonts w:ascii="Arial" w:hAnsi="Arial" w:cs="Arial"/>
          <w:color w:val="000000"/>
          <w:spacing w:val="3"/>
          <w:sz w:val="20"/>
          <w:szCs w:val="20"/>
          <w:lang w:val="en-US"/>
        </w:rPr>
        <w:t xml:space="preserve">Plaza de </w:t>
      </w:r>
      <w:proofErr w:type="spellStart"/>
      <w:r w:rsidRPr="008F61E9">
        <w:rPr>
          <w:rFonts w:ascii="Arial" w:hAnsi="Arial" w:cs="Arial"/>
          <w:color w:val="000000"/>
          <w:spacing w:val="3"/>
          <w:sz w:val="20"/>
          <w:szCs w:val="20"/>
          <w:lang w:val="en-US"/>
        </w:rPr>
        <w:t>España</w:t>
      </w:r>
      <w:proofErr w:type="spellEnd"/>
      <w:r w:rsidRPr="008F61E9">
        <w:rPr>
          <w:rFonts w:ascii="Arial" w:hAnsi="Arial" w:cs="Arial"/>
          <w:color w:val="000000"/>
          <w:spacing w:val="3"/>
          <w:sz w:val="20"/>
          <w:szCs w:val="20"/>
          <w:lang w:val="en-US"/>
        </w:rPr>
        <w:t xml:space="preserve"> (Madrid, Spain): More than 200,000 citizens voted</w:t>
      </w:r>
    </w:p>
    <w:p w:rsidR="008F61E9" w:rsidRPr="008F61E9" w:rsidRDefault="008F61E9" w:rsidP="008F61E9">
      <w:pPr>
        <w:rPr>
          <w:rFonts w:ascii="Arial" w:hAnsi="Arial" w:cs="Arial"/>
          <w:color w:val="000000"/>
          <w:spacing w:val="3"/>
          <w:sz w:val="20"/>
          <w:szCs w:val="20"/>
          <w:lang w:val="en-US"/>
        </w:rPr>
      </w:pPr>
      <w:r w:rsidRPr="008F61E9">
        <w:rPr>
          <w:rFonts w:ascii="Arial" w:hAnsi="Arial" w:cs="Arial"/>
          <w:color w:val="000000"/>
          <w:spacing w:val="3"/>
          <w:sz w:val="20"/>
          <w:szCs w:val="20"/>
          <w:lang w:val="en-US"/>
        </w:rPr>
        <w:t xml:space="preserve">Plaza de </w:t>
      </w:r>
      <w:proofErr w:type="spellStart"/>
      <w:r w:rsidRPr="008F61E9">
        <w:rPr>
          <w:rFonts w:ascii="Arial" w:hAnsi="Arial" w:cs="Arial"/>
          <w:color w:val="000000"/>
          <w:spacing w:val="3"/>
          <w:sz w:val="20"/>
          <w:szCs w:val="20"/>
          <w:lang w:val="en-US"/>
        </w:rPr>
        <w:t>España</w:t>
      </w:r>
      <w:proofErr w:type="spellEnd"/>
      <w:r w:rsidRPr="008F61E9">
        <w:rPr>
          <w:rFonts w:ascii="Arial" w:hAnsi="Arial" w:cs="Arial"/>
          <w:color w:val="000000"/>
          <w:spacing w:val="3"/>
          <w:sz w:val="20"/>
          <w:szCs w:val="20"/>
          <w:lang w:val="en-US"/>
        </w:rPr>
        <w:t xml:space="preserve"> is the first project in Madrid's history to be selected by a broad vote with the direct participation of more than 200,000 citizens. The project was carried out by architects Fernando Porras-Isla, Lorenzo Fernández-</w:t>
      </w:r>
      <w:proofErr w:type="spellStart"/>
      <w:r w:rsidRPr="008F61E9">
        <w:rPr>
          <w:rFonts w:ascii="Arial" w:hAnsi="Arial" w:cs="Arial"/>
          <w:color w:val="000000"/>
          <w:spacing w:val="3"/>
          <w:sz w:val="20"/>
          <w:szCs w:val="20"/>
          <w:lang w:val="en-US"/>
        </w:rPr>
        <w:t>Ordóñez</w:t>
      </w:r>
      <w:proofErr w:type="spellEnd"/>
      <w:r w:rsidRPr="008F61E9">
        <w:rPr>
          <w:rFonts w:ascii="Arial" w:hAnsi="Arial" w:cs="Arial"/>
          <w:color w:val="000000"/>
          <w:spacing w:val="3"/>
          <w:sz w:val="20"/>
          <w:szCs w:val="20"/>
          <w:lang w:val="en-US"/>
        </w:rPr>
        <w:t xml:space="preserve"> and </w:t>
      </w:r>
      <w:proofErr w:type="spellStart"/>
      <w:r w:rsidRPr="008F61E9">
        <w:rPr>
          <w:rFonts w:ascii="Arial" w:hAnsi="Arial" w:cs="Arial"/>
          <w:color w:val="000000"/>
          <w:spacing w:val="3"/>
          <w:sz w:val="20"/>
          <w:szCs w:val="20"/>
          <w:lang w:val="en-US"/>
        </w:rPr>
        <w:t>Aránzazu</w:t>
      </w:r>
      <w:proofErr w:type="spellEnd"/>
      <w:r w:rsidRPr="008F61E9">
        <w:rPr>
          <w:rFonts w:ascii="Arial" w:hAnsi="Arial" w:cs="Arial"/>
          <w:color w:val="000000"/>
          <w:spacing w:val="3"/>
          <w:sz w:val="20"/>
          <w:szCs w:val="20"/>
          <w:lang w:val="en-US"/>
        </w:rPr>
        <w:t xml:space="preserve"> La </w:t>
      </w:r>
      <w:proofErr w:type="spellStart"/>
      <w:r w:rsidRPr="008F61E9">
        <w:rPr>
          <w:rFonts w:ascii="Arial" w:hAnsi="Arial" w:cs="Arial"/>
          <w:color w:val="000000"/>
          <w:spacing w:val="3"/>
          <w:sz w:val="20"/>
          <w:szCs w:val="20"/>
          <w:lang w:val="en-US"/>
        </w:rPr>
        <w:t>Casta</w:t>
      </w:r>
      <w:proofErr w:type="spellEnd"/>
      <w:r w:rsidRPr="008F61E9">
        <w:rPr>
          <w:rFonts w:ascii="Arial" w:hAnsi="Arial" w:cs="Arial"/>
          <w:color w:val="000000"/>
          <w:spacing w:val="3"/>
          <w:sz w:val="20"/>
          <w:szCs w:val="20"/>
          <w:lang w:val="en-US"/>
        </w:rPr>
        <w:t>.</w:t>
      </w:r>
    </w:p>
    <w:p w:rsidR="008F61E9" w:rsidRPr="008F61E9" w:rsidRDefault="008F61E9" w:rsidP="008F61E9">
      <w:pPr>
        <w:rPr>
          <w:rFonts w:ascii="Arial" w:hAnsi="Arial" w:cs="Arial"/>
          <w:color w:val="000000"/>
          <w:spacing w:val="3"/>
          <w:sz w:val="20"/>
          <w:szCs w:val="20"/>
          <w:lang w:val="en-US"/>
        </w:rPr>
      </w:pPr>
      <w:bookmarkStart w:id="0" w:name="_GoBack"/>
      <w:bookmarkEnd w:id="0"/>
      <w:r w:rsidRPr="008F61E9">
        <w:rPr>
          <w:rFonts w:ascii="Arial" w:hAnsi="Arial" w:cs="Arial"/>
          <w:color w:val="000000"/>
          <w:spacing w:val="3"/>
          <w:sz w:val="20"/>
          <w:szCs w:val="20"/>
          <w:lang w:val="en-US"/>
        </w:rPr>
        <w:t xml:space="preserve">In Plaza de </w:t>
      </w:r>
      <w:proofErr w:type="spellStart"/>
      <w:r w:rsidRPr="008F61E9">
        <w:rPr>
          <w:rFonts w:ascii="Arial" w:hAnsi="Arial" w:cs="Arial"/>
          <w:color w:val="000000"/>
          <w:spacing w:val="3"/>
          <w:sz w:val="20"/>
          <w:szCs w:val="20"/>
          <w:lang w:val="en-US"/>
        </w:rPr>
        <w:t>España</w:t>
      </w:r>
      <w:proofErr w:type="spellEnd"/>
      <w:r w:rsidRPr="008F61E9">
        <w:rPr>
          <w:rFonts w:ascii="Arial" w:hAnsi="Arial" w:cs="Arial"/>
          <w:color w:val="000000"/>
          <w:spacing w:val="3"/>
          <w:sz w:val="20"/>
          <w:szCs w:val="20"/>
          <w:lang w:val="en-US"/>
        </w:rPr>
        <w:t xml:space="preserve"> we created a space where all children can play together and learn from each other. Children experience their differences with others more directly, openly and confidently than adults. Therefore, three fundamental aspects were considered in the design phase of the play areas: Inclusivity, materials, and play value.</w:t>
      </w:r>
    </w:p>
    <w:p w:rsidR="00BE20D7" w:rsidRPr="008F61E9" w:rsidRDefault="008F61E9" w:rsidP="008F61E9">
      <w:pPr>
        <w:rPr>
          <w:lang w:val="en-US"/>
        </w:rPr>
      </w:pPr>
      <w:r w:rsidRPr="008F61E9">
        <w:rPr>
          <w:rFonts w:ascii="Arial" w:hAnsi="Arial" w:cs="Arial"/>
          <w:color w:val="000000"/>
          <w:spacing w:val="3"/>
          <w:sz w:val="20"/>
          <w:szCs w:val="20"/>
          <w:lang w:val="en-US"/>
        </w:rPr>
        <w:t xml:space="preserve">The exciting focal point of the playground, visible from afar, is a very special tower. This structure is two pyramid towers inserted into each other, giving them their distinctive "hourglass" shape. The cladding with narrow boards and colored accents </w:t>
      </w:r>
      <w:proofErr w:type="gramStart"/>
      <w:r w:rsidRPr="008F61E9">
        <w:rPr>
          <w:rFonts w:ascii="Arial" w:hAnsi="Arial" w:cs="Arial"/>
          <w:color w:val="000000"/>
          <w:spacing w:val="3"/>
          <w:sz w:val="20"/>
          <w:szCs w:val="20"/>
          <w:lang w:val="en-US"/>
        </w:rPr>
        <w:t>make</w:t>
      </w:r>
      <w:proofErr w:type="gramEnd"/>
      <w:r w:rsidRPr="008F61E9">
        <w:rPr>
          <w:rFonts w:ascii="Arial" w:hAnsi="Arial" w:cs="Arial"/>
          <w:color w:val="000000"/>
          <w:spacing w:val="3"/>
          <w:sz w:val="20"/>
          <w:szCs w:val="20"/>
          <w:lang w:val="en-US"/>
        </w:rPr>
        <w:t xml:space="preserve"> the tower translucent and friendly despite its imposing size of nine meters.</w:t>
      </w:r>
    </w:p>
    <w:sectPr w:rsidR="00BE20D7" w:rsidRPr="008F61E9" w:rsidSect="00247A38">
      <w:pgSz w:w="12240" w:h="15840"/>
      <w:pgMar w:top="1417" w:right="1417"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035AF"/>
    <w:rsid w:val="008F61E9"/>
    <w:rsid w:val="009035AF"/>
    <w:rsid w:val="00BE20D7"/>
    <w:rsid w:val="00D62C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7C443C-C9F7-418F-814E-6DA4A59A3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035A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861</Characters>
  <Application>Microsoft Office Word</Application>
  <DocSecurity>0</DocSecurity>
  <Lines>7</Lines>
  <Paragraphs>1</Paragraphs>
  <ScaleCrop>false</ScaleCrop>
  <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 Schumacher</dc:creator>
  <cp:lastModifiedBy>Ofner Angelika</cp:lastModifiedBy>
  <cp:revision>3</cp:revision>
  <dcterms:created xsi:type="dcterms:W3CDTF">2022-09-02T09:10:00Z</dcterms:created>
  <dcterms:modified xsi:type="dcterms:W3CDTF">2022-11-17T09:20:00Z</dcterms:modified>
</cp:coreProperties>
</file>